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2D571C" w:rsidRPr="002D571C">
        <w:rPr>
          <w:rFonts w:cs="Arial"/>
          <w:sz w:val="24"/>
          <w:szCs w:val="24"/>
        </w:rPr>
        <w:t>R4-221848</w:t>
      </w:r>
      <w:r w:rsidR="00301EE2">
        <w:rPr>
          <w:rFonts w:cs="Arial" w:hint="eastAsia"/>
          <w:sz w:val="24"/>
          <w:szCs w:val="24"/>
          <w:lang w:eastAsia="zh-CN"/>
        </w:rPr>
        <w:t>4</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1EE2" w:rsidRPr="00301EE2">
        <w:rPr>
          <w:b w:val="0"/>
        </w:rPr>
        <w:t>Discussion of the solutions for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EE2">
        <w:rPr>
          <w:rFonts w:ascii="Arial" w:hAnsi="Arial" w:cs="Arial" w:hint="eastAsia"/>
          <w:b w:val="0"/>
        </w:rPr>
        <w:t>8.2.2.1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AD4A4F" w:rsidP="004C4C7A">
      <w:pPr>
        <w:spacing w:before="0" w:after="120"/>
        <w:jc w:val="left"/>
        <w:rPr>
          <w:color w:val="000000" w:themeColor="text1"/>
          <w:sz w:val="20"/>
          <w:lang w:val="en-US"/>
        </w:rPr>
      </w:pPr>
      <w:r>
        <w:rPr>
          <w:rFonts w:hint="eastAsia"/>
          <w:color w:val="000000" w:themeColor="text1"/>
          <w:sz w:val="20"/>
          <w:lang w:val="en-US"/>
        </w:rPr>
        <w:t xml:space="preserve">In the last RAN4 meeting, WF </w:t>
      </w:r>
      <w:r w:rsidRPr="00301EE2">
        <w:rPr>
          <w:lang w:val="en-US"/>
        </w:rPr>
        <w:t>on CA_n5-n8</w:t>
      </w:r>
      <w:r>
        <w:rPr>
          <w:rFonts w:hint="eastAsia"/>
          <w:lang w:val="en-US"/>
        </w:rPr>
        <w:t xml:space="preserve"> [2] was approved to capture the agreements. One of the issues is the solutions of full band filter RF implementation. This contribution provides our consideration of this CA.</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AD4A4F" w:rsidRPr="00AD4A4F" w:rsidRDefault="00AD4A4F" w:rsidP="00E67718">
      <w:pPr>
        <w:spacing w:before="0" w:after="120"/>
        <w:jc w:val="left"/>
        <w:rPr>
          <w:color w:val="000000" w:themeColor="text1"/>
          <w:sz w:val="20"/>
          <w:lang w:val="en-US"/>
        </w:rPr>
      </w:pPr>
      <w:r w:rsidRPr="00AD4A4F">
        <w:rPr>
          <w:rFonts w:hint="eastAsia"/>
          <w:color w:val="000000" w:themeColor="text1"/>
          <w:sz w:val="20"/>
          <w:lang w:val="en-US"/>
        </w:rPr>
        <w:t xml:space="preserve">In the WF, some candidates are captured </w:t>
      </w:r>
      <w:r>
        <w:rPr>
          <w:rFonts w:hint="eastAsia"/>
          <w:color w:val="000000" w:themeColor="text1"/>
          <w:sz w:val="20"/>
          <w:lang w:val="en-US"/>
        </w:rPr>
        <w:t>for the full band filters as following,</w:t>
      </w:r>
    </w:p>
    <w:p w:rsidR="00AD4A4F" w:rsidRDefault="00AD4A4F" w:rsidP="00AD4A4F">
      <w:pPr>
        <w:rPr>
          <w:rFonts w:ascii="Arial" w:hAnsi="Arial" w:cs="Arial"/>
          <w:b/>
          <w:u w:val="single"/>
        </w:rPr>
      </w:pPr>
      <w:r>
        <w:rPr>
          <w:rFonts w:ascii="Arial" w:hAnsi="Arial" w:cs="Arial"/>
          <w:b/>
          <w:u w:val="single"/>
          <w:lang w:eastAsia="ko-KR"/>
        </w:rPr>
        <w:t>Issue 2-</w:t>
      </w:r>
      <w:r>
        <w:rPr>
          <w:rFonts w:ascii="Arial" w:hAnsi="Arial" w:cs="Arial"/>
          <w:b/>
          <w:u w:val="single"/>
        </w:rPr>
        <w:t>5</w:t>
      </w:r>
      <w:r>
        <w:rPr>
          <w:rFonts w:ascii="Arial" w:hAnsi="Arial" w:cs="Arial"/>
          <w:b/>
          <w:u w:val="single"/>
          <w:lang w:eastAsia="ko-KR"/>
        </w:rPr>
        <w:t xml:space="preserve">: </w:t>
      </w:r>
      <w:r>
        <w:rPr>
          <w:rFonts w:ascii="Arial" w:hAnsi="Arial" w:cs="Arial"/>
          <w:b/>
          <w:u w:val="single"/>
        </w:rPr>
        <w:t>Possible solutions for CA_n5-n8</w:t>
      </w:r>
    </w:p>
    <w:p w:rsidR="00AD4A4F" w:rsidRDefault="00AD4A4F" w:rsidP="00AD4A4F">
      <w:pPr>
        <w:pStyle w:val="afa"/>
        <w:widowControl/>
        <w:numPr>
          <w:ilvl w:val="0"/>
          <w:numId w:val="31"/>
        </w:numPr>
        <w:spacing w:before="0" w:after="120" w:line="240" w:lineRule="auto"/>
        <w:ind w:left="720" w:firstLineChars="0"/>
        <w:jc w:val="left"/>
        <w:rPr>
          <w:rFonts w:ascii="Arial" w:hAnsi="Arial" w:cs="Arial"/>
        </w:rPr>
      </w:pPr>
      <w:r>
        <w:rPr>
          <w:rFonts w:ascii="Arial" w:hAnsi="Arial" w:cs="Arial"/>
        </w:rPr>
        <w:t>Proposals</w:t>
      </w:r>
    </w:p>
    <w:p w:rsidR="00AD4A4F" w:rsidRDefault="00AD4A4F" w:rsidP="00AD4A4F">
      <w:pPr>
        <w:pStyle w:val="afa"/>
        <w:widowControl/>
        <w:numPr>
          <w:ilvl w:val="1"/>
          <w:numId w:val="31"/>
        </w:numPr>
        <w:spacing w:before="0" w:after="120" w:line="240" w:lineRule="auto"/>
        <w:ind w:left="1440" w:firstLineChars="0"/>
        <w:jc w:val="left"/>
        <w:rPr>
          <w:rFonts w:ascii="Arial" w:hAnsi="Arial" w:cs="Arial"/>
        </w:rPr>
      </w:pPr>
      <w:r>
        <w:rPr>
          <w:rFonts w:ascii="Arial" w:hAnsi="Arial" w:cs="Arial"/>
        </w:rPr>
        <w:t>Option 1: n8 Tx restricted RBs</w:t>
      </w:r>
    </w:p>
    <w:p w:rsidR="00AD4A4F" w:rsidRDefault="00AD4A4F" w:rsidP="00AD4A4F">
      <w:pPr>
        <w:pStyle w:val="afa"/>
        <w:widowControl/>
        <w:numPr>
          <w:ilvl w:val="1"/>
          <w:numId w:val="31"/>
        </w:numPr>
        <w:spacing w:before="0" w:after="120" w:line="240" w:lineRule="auto"/>
        <w:ind w:left="1440" w:firstLineChars="0"/>
        <w:jc w:val="left"/>
        <w:rPr>
          <w:rFonts w:ascii="Arial" w:hAnsi="Arial" w:cs="Arial"/>
        </w:rPr>
      </w:pPr>
      <w:r>
        <w:rPr>
          <w:rFonts w:ascii="Arial" w:hAnsi="Arial" w:cs="Arial"/>
        </w:rPr>
        <w:t>Option 2: n8 TX power reduction</w:t>
      </w:r>
    </w:p>
    <w:p w:rsidR="00AD4A4F" w:rsidRDefault="00AD4A4F" w:rsidP="00AD4A4F">
      <w:pPr>
        <w:pStyle w:val="afa"/>
        <w:widowControl/>
        <w:numPr>
          <w:ilvl w:val="1"/>
          <w:numId w:val="31"/>
        </w:numPr>
        <w:spacing w:before="0" w:after="120" w:line="240" w:lineRule="auto"/>
        <w:ind w:left="1440" w:firstLineChars="0"/>
        <w:jc w:val="left"/>
        <w:rPr>
          <w:rFonts w:ascii="Arial" w:hAnsi="Arial" w:cs="Arial"/>
        </w:rPr>
      </w:pPr>
      <w:r>
        <w:rPr>
          <w:rFonts w:ascii="Arial" w:hAnsi="Arial" w:cs="Arial"/>
        </w:rPr>
        <w:t>Option 3: non-simultaneous Rx/Tx between n5 DL and n8 UL</w:t>
      </w:r>
    </w:p>
    <w:p w:rsidR="00AD4A4F" w:rsidRDefault="00AD4A4F" w:rsidP="00AD4A4F">
      <w:pPr>
        <w:pStyle w:val="afa"/>
        <w:widowControl/>
        <w:numPr>
          <w:ilvl w:val="1"/>
          <w:numId w:val="31"/>
        </w:numPr>
        <w:spacing w:before="0" w:after="120" w:line="240" w:lineRule="auto"/>
        <w:ind w:left="1440" w:firstLineChars="0"/>
        <w:jc w:val="left"/>
        <w:rPr>
          <w:rFonts w:ascii="Arial" w:hAnsi="Arial" w:cs="Arial"/>
        </w:rPr>
      </w:pPr>
      <w:r>
        <w:rPr>
          <w:rFonts w:ascii="Arial" w:hAnsi="Arial" w:cs="Arial"/>
        </w:rPr>
        <w:t>Option 4: restrict to n5 UL only for 1UL/2DL NR CA_n5-n8</w:t>
      </w:r>
    </w:p>
    <w:p w:rsidR="00AD4A4F" w:rsidRDefault="00AD4A4F" w:rsidP="00AD4A4F">
      <w:pPr>
        <w:pStyle w:val="afa"/>
        <w:widowControl/>
        <w:numPr>
          <w:ilvl w:val="0"/>
          <w:numId w:val="31"/>
        </w:numPr>
        <w:spacing w:before="0" w:after="120" w:line="240" w:lineRule="auto"/>
        <w:ind w:left="720" w:firstLineChars="0"/>
        <w:jc w:val="left"/>
        <w:rPr>
          <w:rFonts w:ascii="Arial" w:eastAsiaTheme="minorEastAsia" w:hAnsi="Arial" w:cs="Arial"/>
          <w:szCs w:val="22"/>
        </w:rPr>
      </w:pPr>
      <w:r>
        <w:rPr>
          <w:rFonts w:ascii="Arial" w:hAnsi="Arial" w:cs="Arial"/>
        </w:rPr>
        <w:t>Agreements</w:t>
      </w:r>
    </w:p>
    <w:p w:rsidR="00AD4A4F" w:rsidRDefault="00AD4A4F" w:rsidP="00AD4A4F">
      <w:pPr>
        <w:pStyle w:val="afa"/>
        <w:numPr>
          <w:ilvl w:val="2"/>
          <w:numId w:val="31"/>
        </w:numPr>
        <w:spacing w:before="0" w:line="240" w:lineRule="auto"/>
        <w:ind w:left="1440" w:firstLineChars="0"/>
        <w:rPr>
          <w:rFonts w:ascii="Arial" w:hAnsi="Arial" w:cs="Arial"/>
        </w:rPr>
      </w:pPr>
      <w:r>
        <w:rPr>
          <w:rFonts w:ascii="Arial" w:hAnsi="Arial" w:cs="Arial"/>
        </w:rPr>
        <w:t>All of the solutions can be candidates at current stage. The detail solution for the corresponding RF architecture can be analyzed and discussed in future meetings.</w:t>
      </w:r>
    </w:p>
    <w:p w:rsidR="00AD4A4F" w:rsidRDefault="00AD4A4F" w:rsidP="00AD4A4F">
      <w:pPr>
        <w:pStyle w:val="afa"/>
        <w:numPr>
          <w:ilvl w:val="2"/>
          <w:numId w:val="31"/>
        </w:numPr>
        <w:spacing w:before="0" w:line="240" w:lineRule="auto"/>
        <w:ind w:left="1440" w:firstLineChars="0"/>
        <w:rPr>
          <w:rFonts w:ascii="Arial" w:hAnsi="Arial" w:cs="Arial"/>
        </w:rPr>
      </w:pPr>
      <w:r>
        <w:rPr>
          <w:rFonts w:ascii="Arial" w:hAnsi="Arial" w:cs="Arial"/>
        </w:rPr>
        <w:t>The above solutions are for full filters of n5/n8.</w:t>
      </w:r>
    </w:p>
    <w:p w:rsidR="00AD4A4F" w:rsidRPr="00AD4A4F" w:rsidRDefault="00AD4A4F" w:rsidP="00E67718">
      <w:pPr>
        <w:spacing w:before="0" w:after="120"/>
        <w:jc w:val="left"/>
        <w:rPr>
          <w:b/>
          <w:color w:val="000000" w:themeColor="text1"/>
          <w:sz w:val="20"/>
        </w:rPr>
      </w:pPr>
    </w:p>
    <w:p w:rsidR="00AD4A4F" w:rsidRDefault="00AD4A4F" w:rsidP="00E67718">
      <w:pPr>
        <w:spacing w:before="0" w:after="120"/>
        <w:jc w:val="left"/>
        <w:rPr>
          <w:b/>
          <w:color w:val="000000" w:themeColor="text1"/>
          <w:sz w:val="20"/>
          <w:lang w:val="en-US"/>
        </w:rPr>
      </w:pPr>
      <w:r w:rsidRPr="00AD4A4F">
        <w:rPr>
          <w:rFonts w:hint="eastAsia"/>
          <w:color w:val="000000" w:themeColor="text1"/>
          <w:sz w:val="20"/>
          <w:lang w:val="en-US"/>
        </w:rPr>
        <w:t xml:space="preserve">It can be seen the above </w:t>
      </w:r>
      <w:r>
        <w:rPr>
          <w:rFonts w:hint="eastAsia"/>
          <w:color w:val="000000" w:themeColor="text1"/>
          <w:sz w:val="20"/>
          <w:lang w:val="en-US"/>
        </w:rPr>
        <w:t>solutions leads to the restrictions either for the coverage or for the throughput. From the network perspective, it</w:t>
      </w:r>
      <w:r>
        <w:rPr>
          <w:color w:val="000000" w:themeColor="text1"/>
          <w:sz w:val="20"/>
          <w:lang w:val="en-US"/>
        </w:rPr>
        <w:t>’</w:t>
      </w:r>
      <w:r>
        <w:rPr>
          <w:rFonts w:hint="eastAsia"/>
          <w:color w:val="000000" w:themeColor="text1"/>
          <w:sz w:val="20"/>
          <w:lang w:val="en-US"/>
        </w:rPr>
        <w:t>s still desired to use the spectrum at most. So the dedicated filter solution should be studied and kept at least in SI phase.</w:t>
      </w:r>
    </w:p>
    <w:p w:rsidR="00A135A6" w:rsidRDefault="00AD4A4F" w:rsidP="00E67718">
      <w:pPr>
        <w:spacing w:before="0" w:after="120"/>
        <w:jc w:val="left"/>
        <w:rPr>
          <w:b/>
          <w:color w:val="000000" w:themeColor="text1"/>
          <w:sz w:val="20"/>
          <w:lang w:val="en-US"/>
        </w:rPr>
      </w:pPr>
      <w:r>
        <w:rPr>
          <w:rFonts w:hint="eastAsia"/>
          <w:b/>
          <w:color w:val="000000" w:themeColor="text1"/>
          <w:sz w:val="20"/>
          <w:lang w:val="en-US"/>
        </w:rPr>
        <w:t>Proposal: Dedicated filter solution should be kept for this CA at least in SI phase.</w:t>
      </w:r>
    </w:p>
    <w:p w:rsidR="00AD4A4F" w:rsidRPr="00AD4A4F" w:rsidRDefault="00AD4A4F" w:rsidP="00E67718">
      <w:pPr>
        <w:spacing w:before="0" w:after="120"/>
        <w:jc w:val="left"/>
        <w:rPr>
          <w:color w:val="000000" w:themeColor="text1"/>
          <w:sz w:val="20"/>
          <w:lang w:val="en-US"/>
        </w:rPr>
      </w:pPr>
      <w:r>
        <w:rPr>
          <w:rFonts w:hint="eastAsia"/>
          <w:color w:val="000000" w:themeColor="text1"/>
          <w:sz w:val="20"/>
          <w:lang w:val="en-US"/>
        </w:rPr>
        <w:t xml:space="preserve">For the full band filter solutions listed in the WF, it seems option 3 brings less impact to the </w:t>
      </w:r>
      <w:r w:rsidR="005B630C">
        <w:rPr>
          <w:rFonts w:hint="eastAsia"/>
          <w:color w:val="000000" w:themeColor="text1"/>
          <w:sz w:val="20"/>
          <w:lang w:val="en-US"/>
        </w:rPr>
        <w:t xml:space="preserve">network </w:t>
      </w:r>
      <w:bookmarkStart w:id="1" w:name="_GoBack"/>
      <w:bookmarkEnd w:id="1"/>
      <w:r>
        <w:rPr>
          <w:rFonts w:hint="eastAsia"/>
          <w:color w:val="000000" w:themeColor="text1"/>
          <w:sz w:val="20"/>
          <w:lang w:val="en-US"/>
        </w:rPr>
        <w:t>performance. So from our side, we prefer option 3.</w:t>
      </w:r>
    </w:p>
    <w:p w:rsidR="00AD4A4F" w:rsidRPr="00754F06" w:rsidRDefault="00AD4A4F" w:rsidP="00E67718">
      <w:pPr>
        <w:spacing w:before="0" w:after="120"/>
        <w:jc w:val="left"/>
        <w:rPr>
          <w:b/>
          <w:color w:val="000000" w:themeColor="text1"/>
          <w:sz w:val="20"/>
          <w:lang w:val="en-US"/>
        </w:rPr>
      </w:pPr>
      <w:r>
        <w:rPr>
          <w:rFonts w:hint="eastAsia"/>
          <w:b/>
          <w:color w:val="000000" w:themeColor="text1"/>
          <w:sz w:val="20"/>
          <w:lang w:val="en-US"/>
        </w:rPr>
        <w:t xml:space="preserve">Observation: For the full band filter solutions, </w:t>
      </w:r>
      <w:r w:rsidRPr="00AD4A4F">
        <w:rPr>
          <w:b/>
          <w:color w:val="000000" w:themeColor="text1"/>
          <w:sz w:val="20"/>
          <w:lang w:val="en-US"/>
        </w:rPr>
        <w:t>non-simultaneous Rx/Tx between n5 DL and n8 UL</w:t>
      </w:r>
      <w:r w:rsidRPr="00AD4A4F">
        <w:rPr>
          <w:rFonts w:hint="eastAsia"/>
          <w:b/>
          <w:color w:val="000000" w:themeColor="text1"/>
          <w:sz w:val="20"/>
          <w:lang w:val="en-US"/>
        </w:rPr>
        <w:t xml:space="preserve"> can be considered.</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54F06" w:rsidRDefault="00AD4A4F" w:rsidP="00427ECC">
      <w:pPr>
        <w:spacing w:before="0" w:after="120"/>
        <w:jc w:val="left"/>
        <w:rPr>
          <w:lang w:val="en-US"/>
        </w:rPr>
      </w:pPr>
      <w:r>
        <w:rPr>
          <w:rFonts w:hint="eastAsia"/>
          <w:lang w:val="en-US"/>
        </w:rPr>
        <w:t xml:space="preserve">This contribution provides our consideration of the solutions for </w:t>
      </w:r>
      <w:r w:rsidRPr="00AD4A4F">
        <w:rPr>
          <w:lang w:val="en-US"/>
        </w:rPr>
        <w:t>CA_n5-n8</w:t>
      </w:r>
      <w:r>
        <w:rPr>
          <w:rFonts w:hint="eastAsia"/>
          <w:lang w:val="en-US"/>
        </w:rPr>
        <w:t>, we have the following proposal and observation:</w:t>
      </w:r>
    </w:p>
    <w:p w:rsidR="00AD4A4F" w:rsidRDefault="00AD4A4F" w:rsidP="00AD4A4F">
      <w:pPr>
        <w:spacing w:before="0" w:after="120"/>
        <w:jc w:val="left"/>
        <w:rPr>
          <w:b/>
          <w:color w:val="000000" w:themeColor="text1"/>
          <w:sz w:val="20"/>
          <w:lang w:val="en-US"/>
        </w:rPr>
      </w:pPr>
      <w:r>
        <w:rPr>
          <w:rFonts w:hint="eastAsia"/>
          <w:b/>
          <w:color w:val="000000" w:themeColor="text1"/>
          <w:sz w:val="20"/>
          <w:lang w:val="en-US"/>
        </w:rPr>
        <w:t>Proposal: Dedicated filter solution should be kept for this CA at least in SI phase.</w:t>
      </w:r>
    </w:p>
    <w:p w:rsidR="00AD4A4F" w:rsidRPr="00AD4A4F" w:rsidRDefault="00AD4A4F" w:rsidP="00427ECC">
      <w:pPr>
        <w:spacing w:before="0" w:after="120"/>
        <w:jc w:val="left"/>
        <w:rPr>
          <w:lang w:val="en-US"/>
        </w:rPr>
      </w:pPr>
      <w:r>
        <w:rPr>
          <w:rFonts w:hint="eastAsia"/>
          <w:b/>
          <w:color w:val="000000" w:themeColor="text1"/>
          <w:sz w:val="20"/>
          <w:lang w:val="en-US"/>
        </w:rPr>
        <w:t xml:space="preserve">Observation: For the full band filter solutions, </w:t>
      </w:r>
      <w:r w:rsidRPr="00AD4A4F">
        <w:rPr>
          <w:b/>
          <w:color w:val="000000" w:themeColor="text1"/>
          <w:sz w:val="20"/>
          <w:lang w:val="en-US"/>
        </w:rPr>
        <w:t>non-simultaneous Rx/Tx between n5 DL and n8 UL</w:t>
      </w:r>
      <w:r w:rsidRPr="00AD4A4F">
        <w:rPr>
          <w:rFonts w:hint="eastAsia"/>
          <w:b/>
          <w:color w:val="000000" w:themeColor="text1"/>
          <w:sz w:val="20"/>
          <w:lang w:val="en-US"/>
        </w:rPr>
        <w:t xml:space="preserve"> can be considered.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lastRenderedPageBreak/>
        <w:t>Reference</w:t>
      </w:r>
    </w:p>
    <w:p w:rsidR="00301EE2" w:rsidRPr="00301EE2" w:rsidRDefault="001A3C2A" w:rsidP="00301EE2">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r w:rsidR="00301EE2" w:rsidRPr="00301EE2">
        <w:rPr>
          <w:lang w:val="en-US"/>
        </w:rPr>
        <w:t>R4-2217777</w:t>
      </w:r>
      <w:r w:rsidR="00301EE2">
        <w:rPr>
          <w:rFonts w:hint="eastAsia"/>
          <w:lang w:val="en-US"/>
        </w:rPr>
        <w:t xml:space="preserve">, </w:t>
      </w:r>
      <w:r w:rsidR="00301EE2">
        <w:rPr>
          <w:lang w:val="en-US"/>
        </w:rPr>
        <w:t>“</w:t>
      </w:r>
      <w:r w:rsidR="00301EE2" w:rsidRPr="00301EE2">
        <w:rPr>
          <w:lang w:val="en-US"/>
        </w:rPr>
        <w:t>Email discussion summary for [104-bis-e][125] FS_NR_700800900</w:t>
      </w:r>
      <w:r w:rsidR="00301EE2">
        <w:rPr>
          <w:lang w:val="en-US"/>
        </w:rPr>
        <w:t>”</w:t>
      </w:r>
      <w:r w:rsidR="00301EE2">
        <w:rPr>
          <w:rFonts w:hint="eastAsia"/>
          <w:lang w:val="en-US"/>
        </w:rPr>
        <w:t>, CATT</w:t>
      </w:r>
    </w:p>
    <w:p w:rsidR="00A135A6" w:rsidRPr="00301EE2" w:rsidRDefault="00301EE2" w:rsidP="00301EE2">
      <w:pPr>
        <w:tabs>
          <w:tab w:val="num" w:pos="720"/>
        </w:tabs>
        <w:spacing w:before="0" w:after="120"/>
        <w:jc w:val="left"/>
        <w:rPr>
          <w:lang w:val="en-US"/>
        </w:rPr>
      </w:pPr>
      <w:r>
        <w:rPr>
          <w:rFonts w:hint="eastAsia"/>
          <w:lang w:val="en-US"/>
        </w:rPr>
        <w:t xml:space="preserve">[2] </w:t>
      </w:r>
      <w:r w:rsidR="00D21651" w:rsidRPr="00301EE2">
        <w:rPr>
          <w:lang w:val="en-US"/>
        </w:rPr>
        <w:t>R4-2217708</w:t>
      </w:r>
      <w:r>
        <w:rPr>
          <w:rFonts w:hint="eastAsia"/>
          <w:lang w:val="en-US"/>
        </w:rPr>
        <w:t xml:space="preserve">, </w:t>
      </w:r>
      <w:r>
        <w:rPr>
          <w:lang w:val="en-US"/>
        </w:rPr>
        <w:t>“</w:t>
      </w:r>
      <w:r w:rsidR="00D21651" w:rsidRPr="00301EE2">
        <w:rPr>
          <w:lang w:val="en-US"/>
        </w:rPr>
        <w:t>WF on CA_n5-n8</w:t>
      </w:r>
      <w:r>
        <w:rPr>
          <w:lang w:val="en-US"/>
        </w:rPr>
        <w:t>”</w:t>
      </w:r>
      <w:r>
        <w:rPr>
          <w:rFonts w:hint="eastAsia"/>
          <w:lang w:val="en-US"/>
        </w:rPr>
        <w:t>, Xiaomi</w:t>
      </w:r>
    </w:p>
    <w:sectPr w:rsidR="00A135A6" w:rsidRPr="00301EE2"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14A" w:rsidRDefault="00C9614A" w:rsidP="0095591C">
      <w:pPr>
        <w:spacing w:after="60"/>
        <w:ind w:left="210"/>
      </w:pPr>
      <w:r>
        <w:separator/>
      </w:r>
    </w:p>
  </w:endnote>
  <w:endnote w:type="continuationSeparator" w:id="0">
    <w:p w:rsidR="00C9614A" w:rsidRDefault="00C9614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9614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14A" w:rsidRDefault="00C9614A" w:rsidP="0095591C">
      <w:pPr>
        <w:spacing w:after="60"/>
        <w:ind w:left="210"/>
      </w:pPr>
      <w:r>
        <w:separator/>
      </w:r>
    </w:p>
  </w:footnote>
  <w:footnote w:type="continuationSeparator" w:id="0">
    <w:p w:rsidR="00C9614A" w:rsidRDefault="00C9614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3">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
  </w:num>
  <w:num w:numId="4">
    <w:abstractNumId w:val="15"/>
  </w:num>
  <w:num w:numId="5">
    <w:abstractNumId w:val="6"/>
  </w:num>
  <w:num w:numId="6">
    <w:abstractNumId w:val="26"/>
  </w:num>
  <w:num w:numId="7">
    <w:abstractNumId w:val="3"/>
  </w:num>
  <w:num w:numId="8">
    <w:abstractNumId w:val="16"/>
  </w:num>
  <w:num w:numId="9">
    <w:abstractNumId w:val="10"/>
  </w:num>
  <w:num w:numId="10">
    <w:abstractNumId w:val="25"/>
  </w:num>
  <w:num w:numId="11">
    <w:abstractNumId w:val="27"/>
  </w:num>
  <w:num w:numId="12">
    <w:abstractNumId w:val="28"/>
  </w:num>
  <w:num w:numId="13">
    <w:abstractNumId w:val="11"/>
  </w:num>
  <w:num w:numId="14">
    <w:abstractNumId w:val="14"/>
  </w:num>
  <w:num w:numId="15">
    <w:abstractNumId w:val="9"/>
  </w:num>
  <w:num w:numId="16">
    <w:abstractNumId w:val="23"/>
  </w:num>
  <w:num w:numId="17">
    <w:abstractNumId w:val="0"/>
  </w:num>
  <w:num w:numId="18">
    <w:abstractNumId w:val="24"/>
  </w:num>
  <w:num w:numId="19">
    <w:abstractNumId w:val="17"/>
  </w:num>
  <w:num w:numId="20">
    <w:abstractNumId w:val="19"/>
  </w:num>
  <w:num w:numId="21">
    <w:abstractNumId w:val="7"/>
  </w:num>
  <w:num w:numId="22">
    <w:abstractNumId w:val="22"/>
  </w:num>
  <w:num w:numId="23">
    <w:abstractNumId w:val="12"/>
  </w:num>
  <w:num w:numId="24">
    <w:abstractNumId w:val="19"/>
  </w:num>
  <w:num w:numId="25">
    <w:abstractNumId w:val="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E4B0-F94D-483C-B90F-A64BA4CF1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2009</TotalTime>
  <Pages>2</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2130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90</cp:revision>
  <cp:lastPrinted>2007-04-24T00:59:00Z</cp:lastPrinted>
  <dcterms:created xsi:type="dcterms:W3CDTF">2022-09-27T02:35:00Z</dcterms:created>
  <dcterms:modified xsi:type="dcterms:W3CDTF">2022-11-07T17:31:00Z</dcterms:modified>
</cp:coreProperties>
</file>